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F29" w:rsidRPr="00FE1F29" w:rsidRDefault="00FE1F29" w:rsidP="00FE1F29">
      <w:pPr>
        <w:pStyle w:val="Default"/>
        <w:jc w:val="center"/>
      </w:pPr>
      <w:r w:rsidRPr="00FE1F29">
        <w:rPr>
          <w:b/>
          <w:bCs/>
          <w:i/>
          <w:iCs/>
        </w:rPr>
        <w:t xml:space="preserve">Аннотация к рабочим программам по литературе </w:t>
      </w:r>
      <w:r w:rsidRPr="00FE1F29">
        <w:rPr>
          <w:b/>
          <w:bCs/>
          <w:i/>
          <w:iCs/>
        </w:rPr>
        <w:t>10 -11 класс</w:t>
      </w:r>
      <w:r w:rsidRPr="00FE1F29">
        <w:t>.</w:t>
      </w:r>
    </w:p>
    <w:p w:rsidR="00FE1F29" w:rsidRPr="00FE1F29" w:rsidRDefault="00FE1F29" w:rsidP="00FE1F29">
      <w:pPr>
        <w:pStyle w:val="Default"/>
        <w:jc w:val="both"/>
      </w:pPr>
      <w:r w:rsidRPr="00FE1F29">
        <w:rPr>
          <w:b/>
          <w:bCs/>
        </w:rPr>
        <w:t xml:space="preserve">Программа составлена на основе </w:t>
      </w:r>
      <w:r w:rsidRPr="00FE1F29">
        <w:t xml:space="preserve">Федерального компонента государственного стандарта общего образования и программы по литературе для общеобразовательных учреждений 5 -11 классы под редакцией В. Я. Коровиной (М.: Просвещение, 2011) . </w:t>
      </w:r>
    </w:p>
    <w:p w:rsidR="00FE1F29" w:rsidRPr="00FE1F29" w:rsidRDefault="00FE1F29" w:rsidP="00FE1F29">
      <w:pPr>
        <w:pStyle w:val="Default"/>
        <w:jc w:val="both"/>
      </w:pPr>
      <w:r w:rsidRPr="00FE1F29">
        <w:t xml:space="preserve">Программа допущена Министерством образования и науки Российской Федерации. </w:t>
      </w:r>
    </w:p>
    <w:p w:rsidR="00FE1F29" w:rsidRPr="00FE1F29" w:rsidRDefault="00FE1F29" w:rsidP="00FE1F29">
      <w:pPr>
        <w:pStyle w:val="Default"/>
        <w:jc w:val="both"/>
      </w:pPr>
      <w:r w:rsidRPr="00FE1F29">
        <w:t xml:space="preserve">Программа допущена Министерством образования и науки Российской Федерации. </w:t>
      </w:r>
    </w:p>
    <w:p w:rsidR="00FE1F29" w:rsidRPr="00FE1F29" w:rsidRDefault="00FE1F29" w:rsidP="00FE1F29">
      <w:pPr>
        <w:pStyle w:val="Default"/>
        <w:jc w:val="both"/>
      </w:pPr>
      <w:proofErr w:type="gramStart"/>
      <w:r w:rsidRPr="00FE1F29">
        <w:rPr>
          <w:b/>
          <w:bCs/>
        </w:rPr>
        <w:t>Ц</w:t>
      </w:r>
      <w:proofErr w:type="gramEnd"/>
      <w:r w:rsidRPr="00FE1F29">
        <w:rPr>
          <w:b/>
          <w:bCs/>
        </w:rPr>
        <w:t xml:space="preserve"> е л и. </w:t>
      </w:r>
    </w:p>
    <w:p w:rsidR="00FE1F29" w:rsidRPr="00FE1F29" w:rsidRDefault="00FE1F29" w:rsidP="00FE1F29">
      <w:pPr>
        <w:pStyle w:val="Default"/>
        <w:jc w:val="both"/>
      </w:pPr>
      <w:r w:rsidRPr="00FE1F29">
        <w:t xml:space="preserve">Изучение литературы в старшей школе на базовом уровне направлено на достижение следующих целей: </w:t>
      </w:r>
    </w:p>
    <w:p w:rsidR="00FE1F29" w:rsidRPr="00FE1F29" w:rsidRDefault="00FE1F29" w:rsidP="00FE1F29">
      <w:pPr>
        <w:pStyle w:val="Default"/>
        <w:jc w:val="both"/>
      </w:pPr>
      <w:r w:rsidRPr="00FE1F29">
        <w:t>• воспитание духовно развитой личности, готово</w:t>
      </w:r>
      <w:bookmarkStart w:id="0" w:name="_GoBack"/>
      <w:bookmarkEnd w:id="0"/>
      <w:r w:rsidRPr="00FE1F29">
        <w:t xml:space="preserve">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 </w:t>
      </w:r>
    </w:p>
    <w:p w:rsidR="00FE1F29" w:rsidRPr="00FE1F29" w:rsidRDefault="00FE1F29" w:rsidP="00FE1F29">
      <w:pPr>
        <w:pStyle w:val="Default"/>
        <w:jc w:val="both"/>
      </w:pPr>
      <w:r w:rsidRPr="00FE1F29">
        <w:t xml:space="preserve">• 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</w:t>
      </w:r>
      <w:proofErr w:type="gramStart"/>
      <w:r w:rsidRPr="00FE1F29">
        <w:t>худ</w:t>
      </w:r>
      <w:proofErr w:type="gramEnd"/>
      <w:r w:rsidRPr="00FE1F29">
        <w:t xml:space="preserve">• 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 </w:t>
      </w:r>
    </w:p>
    <w:p w:rsidR="00FE1F29" w:rsidRPr="00FE1F29" w:rsidRDefault="00FE1F29" w:rsidP="00FE1F29">
      <w:pPr>
        <w:pStyle w:val="Default"/>
        <w:jc w:val="both"/>
      </w:pPr>
      <w:r w:rsidRPr="00FE1F29">
        <w:t xml:space="preserve">• 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 </w:t>
      </w:r>
    </w:p>
    <w:p w:rsidR="00FE1F29" w:rsidRPr="00FE1F29" w:rsidRDefault="00FE1F29" w:rsidP="00FE1F29">
      <w:pPr>
        <w:pStyle w:val="Default"/>
        <w:jc w:val="both"/>
        <w:rPr>
          <w:b/>
        </w:rPr>
      </w:pPr>
      <w:proofErr w:type="spellStart"/>
      <w:r w:rsidRPr="00FE1F29">
        <w:rPr>
          <w:b/>
        </w:rPr>
        <w:t>Общеучебные</w:t>
      </w:r>
      <w:proofErr w:type="spellEnd"/>
      <w:r w:rsidRPr="00FE1F29">
        <w:rPr>
          <w:b/>
        </w:rPr>
        <w:t xml:space="preserve"> умения, навыки и способы деятельности. </w:t>
      </w:r>
    </w:p>
    <w:p w:rsidR="00FE1F29" w:rsidRPr="00FE1F29" w:rsidRDefault="00FE1F29" w:rsidP="00FE1F29">
      <w:pPr>
        <w:pStyle w:val="Default"/>
        <w:jc w:val="both"/>
      </w:pPr>
      <w:r w:rsidRPr="00FE1F29">
        <w:t xml:space="preserve">Программа предусматривает формирование у учащихся </w:t>
      </w:r>
      <w:proofErr w:type="spellStart"/>
      <w:r w:rsidRPr="00FE1F29">
        <w:t>общеучебных</w:t>
      </w:r>
      <w:proofErr w:type="spellEnd"/>
      <w:r w:rsidRPr="00FE1F29"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«Литература» на этапе среднего (полного) общего образования являются: </w:t>
      </w:r>
    </w:p>
    <w:p w:rsidR="00FE1F29" w:rsidRPr="00FE1F29" w:rsidRDefault="00FE1F29" w:rsidP="00FE1F29">
      <w:pPr>
        <w:pStyle w:val="Default"/>
        <w:jc w:val="both"/>
      </w:pPr>
      <w:r w:rsidRPr="00FE1F29">
        <w:t xml:space="preserve">• поиск и выделение значимых функциональных связей и отношений между частями целого, выделение характерных причинно-следственных связей; </w:t>
      </w:r>
    </w:p>
    <w:p w:rsidR="00FE1F29" w:rsidRPr="00FE1F29" w:rsidRDefault="00FE1F29" w:rsidP="00FE1F29">
      <w:pPr>
        <w:pStyle w:val="Default"/>
        <w:jc w:val="both"/>
      </w:pPr>
      <w:r w:rsidRPr="00FE1F29">
        <w:t xml:space="preserve">• сравнение, сопоставление, классификация; </w:t>
      </w:r>
    </w:p>
    <w:p w:rsidR="00FE1F29" w:rsidRPr="00FE1F29" w:rsidRDefault="00FE1F29" w:rsidP="00FE1F29">
      <w:pPr>
        <w:pStyle w:val="Default"/>
        <w:jc w:val="both"/>
      </w:pPr>
      <w:r w:rsidRPr="00FE1F29">
        <w:t xml:space="preserve">• самостоятельное выполнение различных творческих работ; </w:t>
      </w:r>
    </w:p>
    <w:p w:rsidR="00FE1F29" w:rsidRPr="00FE1F29" w:rsidRDefault="00FE1F29" w:rsidP="00FE1F29">
      <w:pPr>
        <w:pStyle w:val="Default"/>
        <w:jc w:val="both"/>
      </w:pPr>
      <w:r w:rsidRPr="00FE1F29">
        <w:t xml:space="preserve">• способность устно и письменно передавать содержание текста в сжатом или развернутом виде; </w:t>
      </w:r>
    </w:p>
    <w:p w:rsidR="00FE1F29" w:rsidRPr="00FE1F29" w:rsidRDefault="00FE1F29" w:rsidP="00FE1F29">
      <w:pPr>
        <w:pStyle w:val="Default"/>
        <w:jc w:val="both"/>
      </w:pPr>
      <w:r w:rsidRPr="00FE1F29">
        <w:t xml:space="preserve">• осознанное беглое чтение, проведение информационно-смыслового анализа текста, использование различных видов чтения (ознакомительное, просмотровое, поисковое и др.); </w:t>
      </w:r>
    </w:p>
    <w:p w:rsidR="00FE1F29" w:rsidRPr="00FE1F29" w:rsidRDefault="00FE1F29" w:rsidP="00FE1F29">
      <w:pPr>
        <w:pStyle w:val="Default"/>
        <w:jc w:val="both"/>
      </w:pPr>
      <w:r w:rsidRPr="00FE1F29">
        <w:t xml:space="preserve">• 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 </w:t>
      </w:r>
    </w:p>
    <w:p w:rsidR="00FE1F29" w:rsidRPr="00FE1F29" w:rsidRDefault="00FE1F29" w:rsidP="00FE1F29">
      <w:pPr>
        <w:pStyle w:val="Default"/>
        <w:jc w:val="both"/>
      </w:pPr>
      <w:r w:rsidRPr="00FE1F29">
        <w:t xml:space="preserve">• составление плана, тезисов, конспекта; </w:t>
      </w:r>
    </w:p>
    <w:p w:rsidR="00622627" w:rsidRPr="00FE1F29" w:rsidRDefault="00FE1F29" w:rsidP="00FE1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F29">
        <w:rPr>
          <w:rFonts w:ascii="Times New Roman" w:hAnsi="Times New Roman" w:cs="Times New Roman"/>
          <w:sz w:val="24"/>
          <w:szCs w:val="24"/>
        </w:rPr>
        <w:t xml:space="preserve">• подбор аргументов, формулирование выводов, отражение в устной или письменной форме результатов своей деятельности; </w:t>
      </w:r>
      <w:r w:rsidRPr="00FE1F29">
        <w:rPr>
          <w:rFonts w:ascii="Times New Roman" w:hAnsi="Times New Roman" w:cs="Times New Roman"/>
          <w:sz w:val="24"/>
          <w:szCs w:val="24"/>
        </w:rPr>
        <w:t xml:space="preserve"> </w:t>
      </w:r>
      <w:r w:rsidRPr="00FE1F29">
        <w:rPr>
          <w:rFonts w:ascii="Times New Roman" w:hAnsi="Times New Roman" w:cs="Times New Roman"/>
          <w:sz w:val="24"/>
          <w:szCs w:val="24"/>
        </w:rPr>
        <w:t xml:space="preserve"> устной и письменной речи учащихся;</w:t>
      </w:r>
    </w:p>
    <w:p w:rsidR="00FE1F29" w:rsidRPr="00FE1F29" w:rsidRDefault="00FE1F29" w:rsidP="00FE1F29">
      <w:pPr>
        <w:pStyle w:val="Default"/>
        <w:jc w:val="both"/>
      </w:pPr>
      <w:r w:rsidRPr="00FE1F29">
        <w:t xml:space="preserve">• 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 </w:t>
      </w:r>
    </w:p>
    <w:p w:rsidR="00FE1F29" w:rsidRPr="00FE1F29" w:rsidRDefault="00FE1F29" w:rsidP="00FE1F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1F29">
        <w:rPr>
          <w:rFonts w:ascii="Times New Roman" w:hAnsi="Times New Roman" w:cs="Times New Roman"/>
          <w:sz w:val="24"/>
          <w:szCs w:val="24"/>
        </w:rPr>
        <w:t>• 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</w:t>
      </w:r>
    </w:p>
    <w:sectPr w:rsidR="00FE1F29" w:rsidRPr="00FE1F29" w:rsidSect="00FE1F2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071"/>
    <w:rsid w:val="00622627"/>
    <w:rsid w:val="00860071"/>
    <w:rsid w:val="00FE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1F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1F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Бережная</dc:creator>
  <cp:keywords/>
  <dc:description/>
  <cp:lastModifiedBy>Бережная</cp:lastModifiedBy>
  <cp:revision>3</cp:revision>
  <dcterms:created xsi:type="dcterms:W3CDTF">2014-10-15T10:44:00Z</dcterms:created>
  <dcterms:modified xsi:type="dcterms:W3CDTF">2014-10-15T10:47:00Z</dcterms:modified>
</cp:coreProperties>
</file>